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95" w:type="pct"/>
        <w:tblLook w:val="04A0" w:firstRow="1" w:lastRow="0" w:firstColumn="1" w:lastColumn="0" w:noHBand="0" w:noVBand="1"/>
      </w:tblPr>
      <w:tblGrid>
        <w:gridCol w:w="5169"/>
        <w:gridCol w:w="5169"/>
      </w:tblGrid>
      <w:tr w:rsidR="0055605F" w:rsidRPr="0055605F" w:rsidTr="00D22B16">
        <w:tc>
          <w:tcPr>
            <w:tcW w:w="5000" w:type="pct"/>
            <w:gridSpan w:val="2"/>
          </w:tcPr>
          <w:p w:rsidR="0055605F" w:rsidRPr="0055605F" w:rsidRDefault="0047748A" w:rsidP="005560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Общеобразовательная школа </w:t>
            </w:r>
            <w:bookmarkStart w:id="0" w:name="_GoBack"/>
            <w:bookmarkEnd w:id="0"/>
            <w:r w:rsidR="0055605F" w:rsidRPr="005560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 Посольстве России в Великобритании</w:t>
            </w:r>
          </w:p>
          <w:p w:rsidR="0055605F" w:rsidRPr="0055605F" w:rsidRDefault="0055605F" w:rsidP="005560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605F" w:rsidRPr="0055605F" w:rsidTr="00D22B16">
        <w:tc>
          <w:tcPr>
            <w:tcW w:w="2500" w:type="pct"/>
            <w:hideMark/>
          </w:tcPr>
          <w:p w:rsidR="0055605F" w:rsidRPr="0055605F" w:rsidRDefault="0055605F" w:rsidP="005560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:rsidR="0055605F" w:rsidRPr="0055605F" w:rsidRDefault="0055605F" w:rsidP="001E0A6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6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Утверждаю:</w:t>
            </w:r>
          </w:p>
          <w:p w:rsidR="0055605F" w:rsidRPr="0055605F" w:rsidRDefault="0055605F" w:rsidP="001E0A61">
            <w:pPr>
              <w:spacing w:after="0" w:line="240" w:lineRule="auto"/>
              <w:ind w:left="25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6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Директ</w:t>
            </w:r>
            <w:r w:rsidR="001E0A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школы __________/____________</w:t>
            </w:r>
            <w:r w:rsidRPr="00556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</w:p>
          <w:p w:rsidR="0055605F" w:rsidRPr="0055605F" w:rsidRDefault="0055605F" w:rsidP="001E0A61">
            <w:pPr>
              <w:spacing w:after="0" w:line="240" w:lineRule="auto"/>
              <w:ind w:left="25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6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</w:t>
            </w:r>
            <w:r w:rsidR="001E0A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поряжение №__ от «__» ________ 20__</w:t>
            </w:r>
            <w:r w:rsidRPr="005560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55605F" w:rsidRPr="0055605F" w:rsidRDefault="0055605F" w:rsidP="0055605F">
      <w:pPr>
        <w:widowControl w:val="0"/>
        <w:tabs>
          <w:tab w:val="left" w:pos="81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60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ИОТ № 35 -17</w:t>
      </w:r>
    </w:p>
    <w:p w:rsidR="00F50E18" w:rsidRPr="00F50E18" w:rsidRDefault="00F50E18" w:rsidP="00556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50E18">
        <w:rPr>
          <w:rFonts w:ascii="Times New Roman" w:hAnsi="Times New Roman" w:cs="Times New Roman"/>
          <w:b/>
          <w:sz w:val="24"/>
          <w:szCs w:val="24"/>
        </w:rPr>
        <w:t>Инструкция</w:t>
      </w:r>
      <w:r w:rsidRPr="00F50E18">
        <w:rPr>
          <w:rFonts w:ascii="Times New Roman" w:hAnsi="Times New Roman" w:cs="Times New Roman"/>
          <w:b/>
          <w:sz w:val="24"/>
          <w:szCs w:val="24"/>
        </w:rPr>
        <w:br/>
        <w:t>по охране труда при работе на компьютере, принтере, ксероксе и другой оргтехнике</w:t>
      </w:r>
    </w:p>
    <w:p w:rsidR="00F50E18" w:rsidRPr="00F50E18" w:rsidRDefault="0055605F" w:rsidP="0055605F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50E18"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</w:t>
      </w:r>
      <w:r w:rsidR="00F50E18" w:rsidRPr="00F50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по охране труда при работе на компьютере, принтере, ксероксе</w:t>
      </w:r>
      <w:r w:rsidR="00F50E18"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для сотрудников общеобразовательного учреждения и должна систематически использоваться при подготовке и выполнении работы с данной техникой. </w:t>
      </w:r>
    </w:p>
    <w:p w:rsidR="00F50E18" w:rsidRPr="00F50E18" w:rsidRDefault="00F50E18" w:rsidP="007E5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50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требования инструкции по технике безопасности при работе на компьютере, принтере, ксероксе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1.1. К самостоятельной работе с компьютером, ноутбуком, принтером, ксероксом, сканером,</w:t>
      </w:r>
      <w:r w:rsidR="007E5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плазменной панелью, LCD-экраном и другой оргтехникой допускаются лица, достигшие 18 летнего возраста, прошедшие медицинский осмотр, не имеющие противопоказаний по состоянию здоровья.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Сотрудник также должен пройти инструктаж по охране труда, изучить настоящую </w:t>
      </w:r>
      <w:r w:rsidRPr="00F50E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инструкцию по охране труда при работе на компьютере, принтере, ксероксе и другой оргтехнике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1.2. Во время работы на компьютере и другой оргтехнике на человека влияют следующие опасные и вредные факторы:</w:t>
      </w:r>
    </w:p>
    <w:p w:rsidR="00F50E18" w:rsidRPr="00F50E18" w:rsidRDefault="00F50E18" w:rsidP="0055605F">
      <w:pPr>
        <w:numPr>
          <w:ilvl w:val="0"/>
          <w:numId w:val="1"/>
        </w:numPr>
        <w:shd w:val="clear" w:color="auto" w:fill="FFFFFF"/>
        <w:spacing w:after="0" w:line="240" w:lineRule="auto"/>
        <w:ind w:left="6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электроток и излучение; </w:t>
      </w:r>
    </w:p>
    <w:p w:rsidR="00F50E18" w:rsidRPr="00F50E18" w:rsidRDefault="00F50E18" w:rsidP="0055605F">
      <w:pPr>
        <w:numPr>
          <w:ilvl w:val="0"/>
          <w:numId w:val="1"/>
        </w:numPr>
        <w:shd w:val="clear" w:color="auto" w:fill="FFFFFF"/>
        <w:spacing w:after="0" w:line="240" w:lineRule="auto"/>
        <w:ind w:left="6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перенапряжение зрения во время работы с электронными устройствами, монитором, особенно при нерациональном размещении экрана по отношению к глазам. </w:t>
      </w:r>
    </w:p>
    <w:p w:rsidR="0055605F" w:rsidRDefault="00F50E18" w:rsidP="00556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Осветительные установки должны обеспечивать равномерное освещение и не должны </w:t>
      </w:r>
      <w:proofErr w:type="spellStart"/>
      <w:proofErr w:type="gramStart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</w:t>
      </w:r>
      <w:r w:rsidR="007E5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вывать</w:t>
      </w:r>
      <w:proofErr w:type="spellEnd"/>
      <w:proofErr w:type="gramEnd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ослепляющих отблесков на клавиатуре, а также на экране монитора по направлению глаз.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1.4. При работе на компьютере, принтере, ксероксе и другой периферийной технике в школе не допускается расположение рабочего места в помещениях без естественного освещения, без наличия естественной или искусственной вентиляции.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1.5. Рабочее место с компьютером и оргтехникой должно размещаться на расстоянии не меньше 1м от стены, от стены с оконными проемами - на расстоянии не менее 1,5 м.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1.6. Угол наклона экрана монитора или ноутбука по отношению к вертикали должен составлять 10-15 градусов, а расстояние до экрана - 500-600 мм.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1.7. Угол зрения к центру экрана должен быть прямым и составлять 90 градусов.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1.8. Для защиты от прямых солнечных лучей должны предусматриваться солнцезащитные устройства (регулируемые жалюзи с вертикальными панелями и др.).</w:t>
      </w:r>
    </w:p>
    <w:p w:rsidR="007F409C" w:rsidRDefault="00F50E18" w:rsidP="00556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1.9. Освещение должно быть смешанным (естественным и искусственным</w:t>
      </w:r>
      <w:proofErr w:type="gramStart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1.10</w:t>
      </w:r>
      <w:proofErr w:type="gramEnd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помещении кабинета и на рабочем месте необходимо поддерживать чистоту и порядок, проводить систематическое проветривание.</w:t>
      </w:r>
      <w:r w:rsidR="007F409C" w:rsidRP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F409C"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одержать в чистоте рабочее место и не загромождать его посторонними предметами.</w:t>
      </w:r>
      <w:r w:rsidR="007F409C"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1.11. Обо всех выявленных во время работы неисправностях оборудования необходимо доложить </w:t>
      </w:r>
      <w:r w:rsidR="007E51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администрации,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поломки необходимо остановить работу до устранения аварийных обстоятельств. При обнаружении возможной опасности предупредить окружающих и немедленно с</w:t>
      </w:r>
      <w:r w:rsid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ообщить администрации.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0E18" w:rsidRPr="00F50E18" w:rsidRDefault="00F50E18" w:rsidP="00556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1.12. О несчастном случае очевидец, работник, который его обнаружил, или сам потерпевший должны доложить непосредственно </w:t>
      </w:r>
      <w:r w:rsid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школы (дежурному администратору)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принять меры по оказанию медицинской помощи.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1.13. Лица, виновные в нарушении требований, изложенных в данной инструкции по технике безопасности при работе на компьютере, принтере, ксероксе, привлекаются к дисциплинарной ответственности в соответствии с действующим законодательством.</w:t>
      </w:r>
    </w:p>
    <w:p w:rsidR="00F50E18" w:rsidRPr="00F50E18" w:rsidRDefault="00F50E18" w:rsidP="00556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50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перед началом работы на компьютере (ноутбуке) и другой оргтехнике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2.1. Осмотреть и убедиться в исправности оборудования, электропроводки. В случае обнаружения неисправностей к работе не приступать. Сообщить об этом </w:t>
      </w:r>
      <w:r w:rsid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школы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дежурному администратору и 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после устранения неполадок и его разрешения приступить к работе.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Проверить освещение рабочего места, при необходимости принять меры к его нормализации.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Проверить наличие и надёжность защитного заземления оборудования.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Проверить состояние электрического шнура и вилки.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2.5. Проверить исправность выключателей и других органов управления персональным компьютером и оргтехники.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2.6. При выявлении любых неисправностей, компьютер и оргтехнику не включать и немедленно поставить в известность директора школы об этом.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 Тщательно проветрить помещение с персональным компьютером и оргтехникой, убедиться, что микроклимат в помещении находится в</w:t>
      </w:r>
      <w:r w:rsid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допустимых пределах: температура</w:t>
      </w:r>
      <w:r w:rsidR="007F4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воздуха в холодный период года: 22-24°С, в теплый период года: 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23-25° С, относительная влажность воздуха — 40-60%.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2.8. Включить монитор и проверить стабильность и четкость изображения на экране, убедиться в отсутствии запаха дыма от компьютера и оргтехники.</w:t>
      </w:r>
    </w:p>
    <w:p w:rsidR="00F50E18" w:rsidRPr="00F50E18" w:rsidRDefault="00F50E18" w:rsidP="00556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0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во время работы на компьютере, ноутбуке, принтере, ксероксе, сканере и другой оргтехнике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3.1. Включайте и выключайте компьютер, ноутбук и любую оргтехнику только выключателями, запрещается проводить отключение вытаскиванием вилки из розетки.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3.2. Запрещается снимать защитные устройства с оборудования и работать без них.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3.3. Не допускать к компьютеру и оргтехнике посторонних лиц, которые не участвуют в работе.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3.4. Запрещается перемещать и переносить системный блок, монитор, принтер, любое оборудование, которое находится под напряжением.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3.5. Запрещается во время работы пить какие-либо напитки, принимать пищу.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3.6. Запрещается любое физическое вмешательство в устройство компьютера, принтера, сканера, ксерокса во время их работы.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3.7. Запрещается оставлять включенное оборудование без присмотра.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3.8. Запрещается класть предметы на компьютерное оборудование, мониторы, экраны и оргтехнику.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3.9. Строго выполнять общие требования по электробезопасности и пожарной безопасности, требования данной </w:t>
      </w:r>
      <w:r w:rsidRPr="00F50E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инструкции по охране труда при работе на компьютере, принтере, ксероксе и другой оргтехнике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3.10. При работе на ксероксе и принтере во избежание поражения электротоком при устранении блокировки бумаги отключайте аппараты от сети. Отключайте оборудование от сети при длительном простое.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3.11. Самостоятельно разбирать и проводить ремонт электронной и электронно-механической части компьютера, периферийных устройств, оргтехники категорически запрещается. Эти работы может выполнять только специалист или инженер по техническому обслуживанию компьютерной техники.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3.12. Суммарное время непосредственной работы с персональным компьютером и другой оргтехникой в течение рабочего дня должно быть не более 6 часов, для педагогов, воспитателей — не более 4 часов в день.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3.13. 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3.14. Во время регламентированных перерывов с целью снижения нервно-эмоционального напряжения, утомления зрительного анализатора, устранения влияния гиподинамии и гипокинезии, предотвращения развития </w:t>
      </w:r>
      <w:proofErr w:type="spellStart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познотонического</w:t>
      </w:r>
      <w:proofErr w:type="spellEnd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утомления следует выполнять комплексы упражнений для глаз или организовывать физкультурные паузы.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3.15. Компьютер, любые его периферийные устройства</w:t>
      </w:r>
      <w:r w:rsidR="00EC5FD7" w:rsidRPr="00EC5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5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EC5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EC5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мультимедийный проектор)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</w:t>
      </w:r>
      <w:r w:rsidR="00EC5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</w:t>
      </w:r>
      <w:proofErr w:type="gramEnd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использовать в строгом соответствии с эксплуатационной документацией к ним.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50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3.16. Во время выполнения работы 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внимательным, не обращать внимание на посторонние вещи.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3.17. Обо всех выявленных неисправностях и сбоях в работе аппаратуры необходимо сообщить непосредственно </w:t>
      </w:r>
      <w:r w:rsidR="008B2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завхозу школы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605F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0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безопасности после окончания работы с компьютером, принтером, ксероксом, сканером и другой оргтехникой</w:t>
      </w:r>
    </w:p>
    <w:p w:rsidR="008B2E97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Отключить компьютер, ноутбук, телевизор, плазменную панель, LCD-экран, принтер, ксерокс, сканер, колонки и другую оргтехнику от электросети, для чего необходимо отключить тумблеры, а потом вытащить штепсельные вилки из розетки.</w:t>
      </w:r>
    </w:p>
    <w:p w:rsidR="008B2E97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Протереть внешнюю поверхность компьютера чистой влажной тканью. При этом не допускайте использование растворителей, одеколона, препаратов в аэрозольной упаковке.</w:t>
      </w:r>
    </w:p>
    <w:p w:rsidR="00F50E18" w:rsidRPr="00F50E18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Убрать рабочее место. Сложить диски в соответствующее место сохранения.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4.4. Тщательно проветрить помещение с персональным компьютером и другой оргтехникой.</w:t>
      </w:r>
    </w:p>
    <w:p w:rsidR="008B2E97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A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5.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0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техники безопасности и безопасности жизнедеятельности в аварийных ситуациях при работе на компьютере и другой оргтехнике</w:t>
      </w:r>
    </w:p>
    <w:p w:rsidR="0055605F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Если на металлических частях оборудования обнаружено напряжение (ощущение тока), заземляющий провод оборван - отключить оборудование немедленно, доложить руководителю о неисправности электрооборудования и без его указания к работе не приступать.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При прекращении подачи электроэнергии отключить оборудование.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5.3. При появлении непривычного звука, запаха палёного, непроизвольного отключения компьютера и оргтехники немедленно остановите работу и поставьте об этом в известность </w:t>
      </w:r>
      <w:r w:rsidR="008B2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завхоза школы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605F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При возникновении возгорания немедленно отключить оборудование, обесточить электросеть за исключением осветительной сети, сообщить о пожаре всем работающим и приступить к тушению очага загорания имеющимися средствами пожаротушения.</w:t>
      </w:r>
    </w:p>
    <w:p w:rsidR="00F50E18" w:rsidRPr="00F50E18" w:rsidRDefault="00F50E18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При несчастном случае необходимо в первую очередь освободить пострадавшего от травмирующего фактора, при необходимости, оказать первую доврачебную помощь, используя </w:t>
      </w:r>
      <w:hyperlink r:id="rId5" w:tgtFrame="_blank" w:history="1">
        <w:r w:rsidRPr="00F50E1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инструкцию по оказанию первой помощи пострадавшим</w:t>
        </w:r>
      </w:hyperlink>
      <w:r w:rsidRPr="00F50E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обратиться в медпункт, сохранить по возможности место </w:t>
      </w:r>
      <w:proofErr w:type="spellStart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состоянии, в котором оно было на момент </w:t>
      </w:r>
      <w:proofErr w:type="spellStart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F50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освобождении пострадавшего от действия электротока следите за тем, чтобы самому не оказаться в контакте с токоведущей частью и под напряжением.</w:t>
      </w:r>
    </w:p>
    <w:p w:rsidR="008B2E97" w:rsidRDefault="008B2E97" w:rsidP="005560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D1AB7" w:rsidRPr="008D1AB7" w:rsidRDefault="008D1AB7" w:rsidP="008D1A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Инструкцию составил зам. директора </w:t>
      </w:r>
      <w:r w:rsidR="001E0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УВР ______________ /_____________</w:t>
      </w:r>
      <w:r w:rsidRPr="008D1AB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6F295E" w:rsidRDefault="006F295E" w:rsidP="0055605F">
      <w:pPr>
        <w:spacing w:after="0" w:line="240" w:lineRule="auto"/>
      </w:pPr>
    </w:p>
    <w:sectPr w:rsidR="006F295E" w:rsidSect="00EC5FD7">
      <w:pgSz w:w="11906" w:h="16838"/>
      <w:pgMar w:top="426" w:right="566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95070"/>
    <w:multiLevelType w:val="multilevel"/>
    <w:tmpl w:val="48FA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7FD"/>
    <w:rsid w:val="001E0A61"/>
    <w:rsid w:val="002E27FD"/>
    <w:rsid w:val="0032206E"/>
    <w:rsid w:val="0047748A"/>
    <w:rsid w:val="0055605F"/>
    <w:rsid w:val="006F295E"/>
    <w:rsid w:val="007E51A4"/>
    <w:rsid w:val="007F409C"/>
    <w:rsid w:val="008B2E97"/>
    <w:rsid w:val="008D1AB7"/>
    <w:rsid w:val="00A55DFB"/>
    <w:rsid w:val="00EC5FD7"/>
    <w:rsid w:val="00F5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65CDD-DD08-4F62-AD22-DA0B4285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1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8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845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46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11428">
                      <w:marLeft w:val="7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8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2297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542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538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hrana-tryda.com/node/2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2017-03-28T10:41:00Z</cp:lastPrinted>
  <dcterms:created xsi:type="dcterms:W3CDTF">2017-03-28T10:02:00Z</dcterms:created>
  <dcterms:modified xsi:type="dcterms:W3CDTF">2020-02-13T17:58:00Z</dcterms:modified>
</cp:coreProperties>
</file>